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spacing w:before="120" w:after="0"/>
        <w:jc w:val="center"/>
        <w:rPr>
          <w:rFonts w:ascii="Calibri" w:hAnsi="Calibri" w:cs="Calibri" w:asciiTheme="minorHAnsi" w:cstheme="minorHAnsi" w:hAnsiTheme="minorHAnsi"/>
        </w:rPr>
      </w:pPr>
      <w:r>
        <w:rPr>
          <w:rFonts w:cs="Calibri" w:ascii="Calibri" w:hAnsi="Calibri" w:asciiTheme="minorHAnsi" w:cstheme="minorHAnsi" w:hAnsiTheme="minorHAnsi"/>
        </w:rPr>
        <w:t>OŚWIADCZENIE</w:t>
      </w:r>
    </w:p>
    <w:p>
      <w:pPr>
        <w:pStyle w:val="Normal"/>
        <w:jc w:val="center"/>
        <w:rPr>
          <w:b/>
          <w:b/>
        </w:rPr>
      </w:pPr>
      <w:r>
        <w:rPr/>
        <w:t>ubezpieczonego zatrudnionego w podmiocie leczniczym, że niezdolność do pracy/ kwarantanna/izolacja/izolacja domowa/</w:t>
      </w:r>
      <w:r>
        <w:rPr>
          <w:vertAlign w:val="superscript"/>
        </w:rPr>
        <w:t>*</w:t>
      </w:r>
      <w:r>
        <w:rPr/>
        <w:t xml:space="preserve">  jest spowodowana  COVID-19 </w:t>
      </w:r>
    </w:p>
    <w:p>
      <w:pPr>
        <w:pStyle w:val="Normal"/>
        <w:rPr>
          <w:b/>
          <w:b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 wp14:anchorId="0C6EA8FB">
                <wp:simplePos x="0" y="0"/>
                <wp:positionH relativeFrom="column">
                  <wp:posOffset>59690</wp:posOffset>
                </wp:positionH>
                <wp:positionV relativeFrom="paragraph">
                  <wp:posOffset>-50800</wp:posOffset>
                </wp:positionV>
                <wp:extent cx="6034405" cy="16510"/>
                <wp:effectExtent l="0" t="0" r="26035" b="24765"/>
                <wp:wrapNone/>
                <wp:docPr id="1" name="Łącznik prostoliniowy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33600" cy="1224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.7pt,-4pt" to="479.75pt,-3.1pt" ID="Łącznik prostoliniowy 1" stroked="t" style="position:absolute;flip:y" wp14:anchorId="0C6EA8FB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Instrukcja wypełniania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WIELKIMI LITERAMI</w:t>
      </w:r>
    </w:p>
    <w:p>
      <w:pPr>
        <w:pStyle w:val="ListParagraph"/>
        <w:numPr>
          <w:ilvl w:val="0"/>
          <w:numId w:val="1"/>
        </w:numPr>
        <w:ind w:left="426" w:hanging="284"/>
        <w:rPr>
          <w:sz w:val="20"/>
          <w:szCs w:val="20"/>
        </w:rPr>
      </w:pPr>
      <w:r>
        <w:rPr>
          <w:sz w:val="20"/>
          <w:szCs w:val="20"/>
        </w:rPr>
        <w:t>Wypełnij kolorem czarnym lub niebieskim (nie ołówkiem)</w:t>
      </w:r>
    </w:p>
    <w:p>
      <w:pPr>
        <w:pStyle w:val="ListParagraph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Podaj </w:t>
      </w:r>
      <w:r>
        <w:rPr>
          <w:b/>
          <w:sz w:val="20"/>
          <w:szCs w:val="20"/>
          <w:u w:val="single"/>
        </w:rPr>
        <w:t>adres do korespondencji</w:t>
      </w:r>
      <w:r>
        <w:rPr>
          <w:sz w:val="20"/>
          <w:szCs w:val="20"/>
        </w:rPr>
        <w:t xml:space="preserve"> w tej sprawie.</w:t>
      </w:r>
    </w:p>
    <w:p>
      <w:pPr>
        <w:pStyle w:val="Normal"/>
        <w:spacing w:before="0" w:after="0"/>
        <w:rPr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" wp14:anchorId="7F43DB9E">
                <wp:simplePos x="0" y="0"/>
                <wp:positionH relativeFrom="column">
                  <wp:posOffset>19685</wp:posOffset>
                </wp:positionH>
                <wp:positionV relativeFrom="paragraph">
                  <wp:posOffset>-113665</wp:posOffset>
                </wp:positionV>
                <wp:extent cx="6066790" cy="1270"/>
                <wp:effectExtent l="0" t="0" r="20955" b="19050"/>
                <wp:wrapNone/>
                <wp:docPr id="2" name="Łącznik prostoliniowy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6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55pt,-8.95pt" to="479.15pt,-8.95pt" ID="Łącznik prostoliniowy 3" stroked="t" style="position:absolute" wp14:anchorId="7F43DB9E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b/>
        </w:rPr>
        <w:t>Dane wnioskodawcy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tbl>
      <w:tblPr>
        <w:tblStyle w:val="Tabela-Siatka"/>
        <w:tblpPr w:vertAnchor="text" w:horzAnchor="text" w:leftFromText="141" w:rightFromText="141" w:tblpX="1033" w:tblpY="-51"/>
        <w:tblW w:w="38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"/>
        <w:gridCol w:w="359"/>
        <w:gridCol w:w="361"/>
        <w:gridCol w:w="359"/>
        <w:gridCol w:w="361"/>
        <w:gridCol w:w="360"/>
        <w:gridCol w:w="359"/>
        <w:gridCol w:w="361"/>
        <w:gridCol w:w="359"/>
        <w:gridCol w:w="361"/>
        <w:gridCol w:w="359"/>
      </w:tblGrid>
      <w:tr>
        <w:trPr>
          <w:trHeight w:val="295" w:hRule="atLeast"/>
        </w:trPr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/>
      <w:r>
        <w:rPr>
          <w:sz w:val="24"/>
          <w:szCs w:val="24"/>
        </w:rPr>
        <w:t xml:space="preserve">PESEL    </w:t>
      </w:r>
      <w:r>
        <w:rPr>
          <w:rFonts w:cs="Arial-ItalicMT"/>
          <w:i/>
          <w:iCs/>
          <w:sz w:val="24"/>
          <w:szCs w:val="24"/>
        </w:rPr>
        <w:t xml:space="preserve">                                                                                            </w:t>
      </w:r>
    </w:p>
    <w:tbl>
      <w:tblPr>
        <w:tblpPr w:vertAnchor="text" w:horzAnchor="page" w:leftFromText="141" w:rightFromText="141" w:tblpX="2269" w:tblpY="-9"/>
        <w:tblW w:w="2480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80"/>
      </w:tblGrid>
      <w:tr>
        <w:trPr>
          <w:trHeight w:val="178" w:hRule="atLeast"/>
        </w:trPr>
        <w:tc>
          <w:tcPr>
            <w:tcW w:w="2480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vertAnchor="text" w:horzAnchor="page" w:leftFromText="141" w:rightFromText="141" w:tblpX="6074" w:tblpY="-27"/>
        <w:tblW w:w="446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4465"/>
      </w:tblGrid>
      <w:tr>
        <w:trPr>
          <w:trHeight w:val="178" w:hRule="atLeast"/>
        </w:trPr>
        <w:tc>
          <w:tcPr>
            <w:tcW w:w="446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lang w:eastAsia="pl-PL"/>
        </w:rPr>
      </w:pPr>
      <w:r/>
      <w:r>
        <w:rPr>
          <w:sz w:val="20"/>
          <w:szCs w:val="20"/>
        </w:rPr>
        <w:t>Imię Nazwisko</w:t>
      </w:r>
      <w:r>
        <w:rPr>
          <w:sz w:val="20"/>
          <w:szCs w:val="20"/>
          <w:lang w:eastAsia="pl-PL"/>
        </w:rPr>
        <w:t xml:space="preserve"> </w:t>
      </w:r>
    </w:p>
    <w:tbl>
      <w:tblPr>
        <w:tblpPr w:vertAnchor="text" w:horzAnchor="page" w:leftFromText="141" w:rightFromText="141" w:tblpX="2053" w:tblpY="10"/>
        <w:tblW w:w="85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75"/>
      </w:tblGrid>
      <w:tr>
        <w:trPr>
          <w:trHeight w:val="126" w:hRule="atLeast"/>
        </w:trPr>
        <w:tc>
          <w:tcPr>
            <w:tcW w:w="857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/>
      <w:r>
        <w:rPr>
          <w:sz w:val="20"/>
          <w:szCs w:val="20"/>
          <w:lang w:eastAsia="pl-PL"/>
        </w:rPr>
        <w:t>Ulica</w:t>
      </w:r>
    </w:p>
    <w:tbl>
      <w:tblPr>
        <w:tblpPr w:vertAnchor="text" w:horzAnchor="text" w:leftFromText="141" w:rightFromText="141" w:tblpX="2562" w:tblpY="51"/>
        <w:tblW w:w="134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6"/>
      </w:tblGrid>
      <w:tr>
        <w:trPr>
          <w:trHeight w:val="126" w:hRule="atLeast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vertAnchor="text" w:horzAnchor="text" w:leftFromText="141" w:rightFromText="141" w:tblpX="4184" w:tblpY="58"/>
        <w:tblW w:w="134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346"/>
      </w:tblGrid>
      <w:tr>
        <w:trPr>
          <w:trHeight w:val="126" w:hRule="atLeast"/>
        </w:trPr>
        <w:tc>
          <w:tcPr>
            <w:tcW w:w="134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lang w:eastAsia="pl-PL"/>
        </w:rPr>
      </w:pPr>
      <w:r/>
      <w:r>
        <w:rPr>
          <w:sz w:val="20"/>
          <w:szCs w:val="20"/>
          <w:lang w:eastAsia="pl-PL"/>
        </w:rPr>
        <w:t xml:space="preserve">Numer domu Numer lokalu   </w:t>
      </w:r>
    </w:p>
    <w:tbl>
      <w:tblPr>
        <w:tblpPr w:vertAnchor="text" w:horzAnchor="text" w:leftFromText="141" w:rightFromText="141" w:tblpX="1411" w:tblpY="124"/>
        <w:tblW w:w="170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702"/>
      </w:tblGrid>
      <w:tr>
        <w:trPr>
          <w:trHeight w:val="126" w:hRule="atLeast"/>
        </w:trPr>
        <w:tc>
          <w:tcPr>
            <w:tcW w:w="1702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vertAnchor="text" w:horzAnchor="text" w:leftFromText="141" w:rightFromText="141" w:tblpX="4184" w:tblpY="114"/>
        <w:tblW w:w="5104" w:type="dxa"/>
        <w:jc w:val="righ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5104"/>
      </w:tblGrid>
      <w:tr>
        <w:trPr>
          <w:trHeight w:val="126" w:hRule="atLeast"/>
        </w:trPr>
        <w:tc>
          <w:tcPr>
            <w:tcW w:w="510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  <w:lang w:eastAsia="pl-PL"/>
        </w:rPr>
      </w:pPr>
      <w:r/>
      <w:r>
        <w:rPr>
          <w:sz w:val="20"/>
          <w:szCs w:val="20"/>
          <w:lang w:eastAsia="pl-PL"/>
        </w:rPr>
        <w:t xml:space="preserve">Kod pocztowy                   Miejscowość   </w:t>
      </w:r>
    </w:p>
    <w:tbl>
      <w:tblPr>
        <w:tblpPr w:vertAnchor="text" w:horzAnchor="text" w:leftFromText="141" w:rightFromText="141" w:tblpX="1533" w:tblpY="165"/>
        <w:tblW w:w="244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445"/>
      </w:tblGrid>
      <w:tr>
        <w:trPr>
          <w:trHeight w:val="126" w:hRule="atLeast"/>
        </w:trPr>
        <w:tc>
          <w:tcPr>
            <w:tcW w:w="2445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tbl>
      <w:tblPr>
        <w:tblpPr w:vertAnchor="text" w:horzAnchor="text" w:leftFromText="141" w:rightFromText="141" w:tblpX="6568" w:tblpY="174"/>
        <w:tblW w:w="2906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906"/>
      </w:tblGrid>
      <w:tr>
        <w:trPr>
          <w:trHeight w:val="126" w:hRule="atLeast"/>
        </w:trPr>
        <w:tc>
          <w:tcPr>
            <w:tcW w:w="2906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cs="Arial-ItalicMT"/>
          <w:i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</w:r>
    </w:p>
    <w:p>
      <w:pPr>
        <w:pStyle w:val="Normal"/>
        <w:spacing w:lineRule="auto" w:line="240" w:before="0" w:after="200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Numer telefonu                   Adres poczty elektronicznej</w:t>
      </w:r>
    </w:p>
    <w:p>
      <w:pPr>
        <w:pStyle w:val="Normal"/>
        <w:spacing w:lineRule="auto" w:line="240" w:before="0" w:after="200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  <w:lang w:eastAsia="pl-PL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</w:t>
      </w:r>
    </w:p>
    <w:p>
      <w:pPr>
        <w:pStyle w:val="Normal"/>
        <w:spacing w:lineRule="auto" w:line="240" w:before="0" w:after="200"/>
        <w:contextualSpacing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</w:r>
    </w:p>
    <w:p>
      <w:pPr>
        <w:pStyle w:val="Normal"/>
        <w:spacing w:lineRule="auto" w:line="240" w:before="0" w:after="200"/>
        <w:contextualSpacing/>
        <w:rPr>
          <w:sz w:val="20"/>
          <w:szCs w:val="20"/>
          <w:lang w:eastAsia="pl-PL"/>
        </w:rPr>
      </w:pPr>
      <w:r>
        <w:rPr>
          <w:sz w:val="20"/>
          <w:szCs w:val="20"/>
          <w:lang w:eastAsia="pl-PL"/>
        </w:rPr>
        <w:t xml:space="preserve">Rachunek bankowy, na który ma być przekazywane świadczenie </w:t>
      </w:r>
    </w:p>
    <w:tbl>
      <w:tblPr>
        <w:tblStyle w:val="Tabela-Siatka"/>
        <w:tblpPr w:bottomFromText="0" w:horzAnchor="margin" w:leftFromText="141" w:rightFromText="141" w:tblpX="0" w:tblpY="29" w:topFromText="0" w:vertAnchor="text"/>
        <w:tblW w:w="928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86"/>
        <w:gridCol w:w="360"/>
        <w:gridCol w:w="359"/>
        <w:gridCol w:w="360"/>
        <w:gridCol w:w="361"/>
        <w:gridCol w:w="359"/>
        <w:gridCol w:w="360"/>
        <w:gridCol w:w="364"/>
        <w:gridCol w:w="356"/>
        <w:gridCol w:w="360"/>
        <w:gridCol w:w="414"/>
        <w:gridCol w:w="309"/>
        <w:gridCol w:w="360"/>
        <w:gridCol w:w="362"/>
        <w:gridCol w:w="360"/>
        <w:gridCol w:w="358"/>
        <w:gridCol w:w="361"/>
        <w:gridCol w:w="362"/>
        <w:gridCol w:w="360"/>
        <w:gridCol w:w="359"/>
        <w:gridCol w:w="362"/>
        <w:gridCol w:w="359"/>
        <w:gridCol w:w="361"/>
        <w:gridCol w:w="361"/>
        <w:gridCol w:w="361"/>
        <w:gridCol w:w="349"/>
      </w:tblGrid>
      <w:tr>
        <w:trPr>
          <w:trHeight w:val="295" w:hRule="atLeast"/>
        </w:trPr>
        <w:tc>
          <w:tcPr>
            <w:tcW w:w="28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6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1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0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4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lineRule="auto" w:line="240" w:before="0" w:after="200"/>
        <w:contextualSpacing/>
        <w:rPr>
          <w:rFonts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mc:AlternateContent>
          <mc:Choice Requires="wps">
            <w:drawing>
              <wp:anchor behindDoc="0" distT="0" distB="0" distL="0" distR="0" simplePos="0" locked="0" layoutInCell="0" allowOverlap="1" relativeHeight="4" wp14:anchorId="50A2CE9E">
                <wp:simplePos x="0" y="0"/>
                <wp:positionH relativeFrom="column">
                  <wp:posOffset>-22225</wp:posOffset>
                </wp:positionH>
                <wp:positionV relativeFrom="paragraph">
                  <wp:posOffset>69850</wp:posOffset>
                </wp:positionV>
                <wp:extent cx="6119495" cy="19050"/>
                <wp:effectExtent l="0" t="0" r="24765" b="33655"/>
                <wp:wrapNone/>
                <wp:docPr id="3" name="Łącznik prostoliniowy 4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172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.75pt,5.5pt" to="480pt,6.8pt" ID="Łącznik prostoliniowy 49" stroked="t" style="position:absolute;flip:y" wp14:anchorId="50A2CE9E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rPr>
          <w:b/>
          <w:b/>
        </w:rPr>
      </w:pPr>
      <w:r>
        <w:rPr>
          <w:b/>
          <w:lang w:eastAsia="pl-PL"/>
        </w:rPr>
        <w:t>Dane dotyczące niezdolności do pracy/kwarantanny/izolacji/izolacji domowej/*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Tabela-Siatka"/>
        <w:tblpPr w:vertAnchor="text" w:horzAnchor="page" w:leftFromText="141" w:rightFromText="141" w:tblpX="3530" w:tblpY="-34"/>
        <w:tblW w:w="2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59"/>
      </w:tblGrid>
      <w:tr>
        <w:trPr>
          <w:trHeight w:val="295" w:hRule="atLeast"/>
        </w:trPr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tbl>
      <w:tblPr>
        <w:tblStyle w:val="Tabela-Siatka"/>
        <w:tblpPr w:vertAnchor="text" w:horzAnchor="page" w:leftFromText="141" w:rightFromText="141" w:tblpX="7094" w:tblpY="-56"/>
        <w:tblW w:w="2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59"/>
      </w:tblGrid>
      <w:tr>
        <w:trPr>
          <w:trHeight w:val="295" w:hRule="atLeast"/>
        </w:trPr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righ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>
              <w:left w:val="single" w:sz="8" w:space="0" w:color="000000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rPr>
          <w:sz w:val="20"/>
          <w:szCs w:val="20"/>
        </w:rPr>
      </w:pPr>
      <w:bookmarkStart w:id="0" w:name="_GoBack"/>
      <w:bookmarkEnd w:id="0"/>
      <w:r/>
      <w:r>
        <w:rPr>
          <w:sz w:val="20"/>
          <w:szCs w:val="20"/>
        </w:rPr>
        <w:t xml:space="preserve">Okres niezdolności od do </w:t>
      </w:r>
    </w:p>
    <w:p>
      <w:pPr>
        <w:pStyle w:val="Normal"/>
        <w:spacing w:before="0"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cs="Calibri" w:cstheme="minorHAnsi"/>
          <w:i/>
          <w:iCs/>
          <w:sz w:val="18"/>
          <w:szCs w:val="18"/>
        </w:rPr>
        <w:t xml:space="preserve">                                                    dd     /    mm    /  rrrr                                               dd     /    mm    /     rrrr</w:t>
      </w:r>
    </w:p>
    <w:p>
      <w:pPr>
        <w:pStyle w:val="Normal"/>
        <w:tabs>
          <w:tab w:val="clear" w:pos="708"/>
          <w:tab w:val="left" w:pos="1978" w:leader="none"/>
        </w:tabs>
        <w:rPr>
          <w:rFonts w:cs="Arial-ItalicMT"/>
          <w:bCs/>
          <w:iCs/>
          <w:sz w:val="16"/>
          <w:szCs w:val="16"/>
        </w:rPr>
      </w:pPr>
      <w:r>
        <w:rPr>
          <w:rFonts w:cs="Arial-ItalicMT"/>
          <w:bCs/>
          <w:iCs/>
          <w:sz w:val="16"/>
          <w:szCs w:val="16"/>
        </w:rPr>
        <mc:AlternateContent>
          <mc:Choice Requires="wps">
            <w:drawing>
              <wp:anchor behindDoc="0" distT="0" distB="0" distL="0" distR="0" simplePos="0" locked="0" layoutInCell="0" allowOverlap="1" relativeHeight="5" wp14:anchorId="18E12CBB">
                <wp:simplePos x="0" y="0"/>
                <wp:positionH relativeFrom="column">
                  <wp:posOffset>-158115</wp:posOffset>
                </wp:positionH>
                <wp:positionV relativeFrom="paragraph">
                  <wp:posOffset>131445</wp:posOffset>
                </wp:positionV>
                <wp:extent cx="6236335" cy="27940"/>
                <wp:effectExtent l="0" t="0" r="24765" b="33655"/>
                <wp:wrapNone/>
                <wp:docPr id="4" name="Łącznik prostoliniowy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35560" cy="25560"/>
                        </a:xfrm>
                        <a:prstGeom prst="line">
                          <a:avLst/>
                        </a:prstGeom>
                        <a:ln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12.45pt,10.35pt" to="478.5pt,12.3pt" ID="Łącznik prostoliniowy 6" stroked="t" style="position:absolute;flip:y" wp14:anchorId="18E12CBB">
                <v:stroke color="#4a7ebb" weight="9360" joinstyle="round" endcap="flat"/>
                <v:fill o:detectmouseclick="t" on="false"/>
              </v:line>
            </w:pict>
          </mc:Fallback>
        </mc:AlternateContent>
      </w:r>
    </w:p>
    <w:p>
      <w:pPr>
        <w:pStyle w:val="Normal"/>
        <w:tabs>
          <w:tab w:val="clear" w:pos="708"/>
          <w:tab w:val="left" w:pos="1978" w:leader="none"/>
        </w:tabs>
        <w:rPr>
          <w:rFonts w:cs="Arial-ItalicMT"/>
          <w:bCs/>
          <w:iCs/>
          <w:sz w:val="16"/>
          <w:szCs w:val="16"/>
        </w:rPr>
      </w:pPr>
      <w:r>
        <w:rPr>
          <w:rFonts w:cs="Arial-ItalicMT"/>
          <w:b/>
          <w:bCs/>
          <w:iCs/>
          <w:sz w:val="24"/>
          <w:szCs w:val="16"/>
        </w:rPr>
        <w:t>Oświadczam</w:t>
      </w:r>
      <w:r>
        <w:rPr>
          <w:rFonts w:cs="Arial-ItalicMT"/>
          <w:bCs/>
          <w:iCs/>
          <w:sz w:val="16"/>
          <w:szCs w:val="16"/>
        </w:rPr>
        <w:t xml:space="preserve">, </w:t>
      </w:r>
      <w:r>
        <w:rPr>
          <w:rFonts w:cs="Arial-ItalicMT"/>
          <w:bCs/>
          <w:iCs/>
          <w:sz w:val="20"/>
          <w:szCs w:val="16"/>
        </w:rPr>
        <w:t>że</w:t>
      </w:r>
      <w:r>
        <w:rPr>
          <w:rFonts w:cs="Arial-ItalicMT"/>
          <w:bCs/>
          <w:iCs/>
          <w:sz w:val="16"/>
          <w:szCs w:val="16"/>
        </w:rPr>
        <w:t>:</w:t>
        <w:tab/>
      </w:r>
    </w:p>
    <w:tbl>
      <w:tblPr>
        <w:tblStyle w:val="Tabela-Siatka"/>
        <w:tblpPr w:vertAnchor="text" w:horzAnchor="margin" w:leftFromText="141" w:rightFromText="141" w:tblpX="0" w:tblpY="1"/>
        <w:tblW w:w="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</w:tblGrid>
      <w:tr>
        <w:trPr>
          <w:trHeight w:val="295" w:hRule="atLeast"/>
        </w:trPr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tabs>
          <w:tab w:val="clear" w:pos="708"/>
          <w:tab w:val="left" w:pos="1978" w:leader="none"/>
        </w:tabs>
        <w:rPr>
          <w:rFonts w:cs="Arial-ItalicMT"/>
          <w:bCs/>
          <w:iCs/>
          <w:strike/>
          <w:color w:val="000000" w:themeColor="text1"/>
          <w:sz w:val="20"/>
          <w:szCs w:val="20"/>
        </w:rPr>
      </w:pPr>
      <w:r/>
      <w:r>
        <w:rPr>
          <w:rFonts w:cs="Arial-ItalicMT"/>
          <w:bCs/>
          <w:iCs/>
          <w:color w:val="000000" w:themeColor="text1"/>
          <w:sz w:val="20"/>
          <w:szCs w:val="20"/>
        </w:rPr>
        <w:t xml:space="preserve">moja </w:t>
      </w:r>
      <w:r>
        <w:rPr>
          <w:rFonts w:cs="Arial-BoldMT"/>
          <w:bCs/>
          <w:color w:val="000000" w:themeColor="text1"/>
          <w:sz w:val="20"/>
        </w:rPr>
        <w:t xml:space="preserve">niezdolność do pracy jest spowodowana COVID-19 i powstała w </w:t>
      </w:r>
      <w:r>
        <w:rPr>
          <w:rFonts w:cs="Arial-BoldMT"/>
          <w:bCs/>
          <w:sz w:val="20"/>
        </w:rPr>
        <w:t>związku z wykonywaniem obowiązków wynikających z zatrudnienia w podmiocie leczniczym</w:t>
      </w:r>
    </w:p>
    <w:tbl>
      <w:tblPr>
        <w:tblStyle w:val="Tabela-Siatka"/>
        <w:tblpPr w:vertAnchor="text" w:horzAnchor="margin" w:leftFromText="141" w:rightFromText="141" w:tblpX="0" w:tblpY="-23"/>
        <w:tblW w:w="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</w:tblGrid>
      <w:tr>
        <w:trPr>
          <w:trHeight w:val="295" w:hRule="atLeast"/>
        </w:trPr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spacing w:before="0" w:after="0"/>
        <w:ind w:left="426" w:hanging="0"/>
        <w:rPr>
          <w:rFonts w:cs="Arial-BoldMT"/>
          <w:bCs/>
          <w:i/>
          <w:i/>
          <w:sz w:val="20"/>
        </w:rPr>
      </w:pPr>
      <w:r/>
      <w:r>
        <w:rPr>
          <w:rFonts w:cs="Arial-BoldMT"/>
          <w:bCs/>
          <w:color w:val="000000" w:themeColor="text1"/>
          <w:sz w:val="20"/>
        </w:rPr>
        <w:t xml:space="preserve">obowiązkowa </w:t>
      </w:r>
      <w:r>
        <w:rPr>
          <w:rFonts w:cs="Arial-BoldMT"/>
          <w:bCs/>
          <w:sz w:val="20"/>
        </w:rPr>
        <w:t>kwarantanna/izolacja/izolacja domowa/</w:t>
      </w:r>
      <w:r>
        <w:rPr>
          <w:rFonts w:cs="Arial-BoldMT"/>
          <w:bCs/>
          <w:sz w:val="20"/>
          <w:vertAlign w:val="superscript"/>
        </w:rPr>
        <w:t>*</w:t>
      </w:r>
      <w:r>
        <w:rPr>
          <w:rFonts w:cs="Arial-BoldMT"/>
          <w:bCs/>
          <w:sz w:val="20"/>
        </w:rPr>
        <w:t xml:space="preserve"> wynika ze styczności z osobami chorymi z powodu COVID-19 w związku z wykonywaniem obowiązków wynikających z zatrudnienia w podmiocie leczniczym</w:t>
      </w:r>
    </w:p>
    <w:p>
      <w:pPr>
        <w:pStyle w:val="Normal"/>
        <w:spacing w:before="0" w:after="0"/>
        <w:rPr>
          <w:rFonts w:cs="Arial-BoldMT"/>
          <w:bCs/>
          <w:sz w:val="20"/>
          <w:vertAlign w:val="superscript"/>
        </w:rPr>
      </w:pPr>
      <w:r>
        <w:rPr>
          <w:rFonts w:cs="Arial-BoldMT"/>
          <w:bCs/>
          <w:sz w:val="20"/>
          <w:vertAlign w:val="superscript"/>
        </w:rPr>
      </w:r>
    </w:p>
    <w:tbl>
      <w:tblPr>
        <w:tblStyle w:val="Tabela-Siatka"/>
        <w:tblpPr w:vertAnchor="text" w:horzAnchor="margin" w:leftFromText="141" w:rightFromText="141" w:tblpX="0" w:tblpY="-27"/>
        <w:tblW w:w="36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</w:tblGrid>
      <w:tr>
        <w:trPr>
          <w:trHeight w:val="295" w:hRule="atLeast"/>
        </w:trPr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/>
      </w:pPr>
      <w:r/>
      <w:r>
        <w:rPr>
          <w:rFonts w:cs="Arial-BoldMT"/>
          <w:bCs/>
          <w:sz w:val="20"/>
        </w:rPr>
        <w:t xml:space="preserve">wykonuję </w:t>
      </w:r>
      <w:r>
        <w:rPr>
          <w:rFonts w:cs="Arial-ItalicMT"/>
          <w:bCs/>
          <w:iCs/>
          <w:color w:val="000000" w:themeColor="text1"/>
          <w:sz w:val="20"/>
          <w:szCs w:val="20"/>
        </w:rPr>
        <w:t>pracę w podmiocie leczniczym/jednostce pomocy społecznej (wypełnia tylko osoba prowadząca działalność pozarolniczą)/</w:t>
      </w:r>
      <w:r>
        <w:rPr>
          <w:rFonts w:cs="Arial-ItalicMT"/>
          <w:bCs/>
          <w:iCs/>
          <w:color w:val="000000" w:themeColor="text1"/>
          <w:sz w:val="20"/>
          <w:szCs w:val="20"/>
          <w:vertAlign w:val="superscript"/>
        </w:rPr>
        <w:t>*</w:t>
      </w:r>
      <w:r>
        <w:rPr>
          <w:rFonts w:cs="Arial-ItalicMT"/>
          <w:bCs/>
          <w:iCs/>
          <w:color w:val="000000" w:themeColor="text1"/>
          <w:sz w:val="20"/>
          <w:szCs w:val="20"/>
        </w:rPr>
        <w:t>,</w:t>
      </w:r>
    </w:p>
    <w:p>
      <w:pPr>
        <w:pStyle w:val="Normal"/>
        <w:rPr>
          <w:rFonts w:cs="Arial-BoldMT"/>
          <w:bCs/>
          <w:sz w:val="16"/>
          <w:szCs w:val="16"/>
        </w:rPr>
      </w:pPr>
      <w:r>
        <w:rPr>
          <w:rFonts w:cs="Arial-BoldMT"/>
          <w:bCs/>
          <w:sz w:val="16"/>
          <w:szCs w:val="16"/>
        </w:rPr>
      </w:r>
    </w:p>
    <w:tbl>
      <w:tblPr>
        <w:tblStyle w:val="Tabela-Siatka"/>
        <w:tblpPr w:vertAnchor="text" w:horzAnchor="page" w:leftFromText="141" w:rightFromText="141" w:tblpX="2492" w:tblpY="17"/>
        <w:tblW w:w="288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59"/>
      </w:tblGrid>
      <w:tr>
        <w:trPr>
          <w:trHeight w:val="295" w:hRule="atLeast"/>
        </w:trPr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60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5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rFonts w:cs="Arial-BoldMT"/>
          <w:bCs/>
        </w:rPr>
      </w:pPr>
      <w:r/>
      <w:r>
        <w:rPr>
          <w:rFonts w:cs="Arial-BoldMT"/>
          <w:bCs/>
        </w:rPr>
        <w:t xml:space="preserve">     </w:t>
      </w:r>
      <w:r>
        <w:rPr>
          <w:sz w:val="20"/>
          <w:szCs w:val="20"/>
        </w:rPr>
        <w:t>Data</w:t>
      </w:r>
    </w:p>
    <w:p>
      <w:pPr>
        <w:pStyle w:val="Normal"/>
        <w:spacing w:lineRule="auto" w:line="240"/>
        <w:jc w:val="both"/>
        <w:rPr>
          <w:rFonts w:cs="ArialMT"/>
          <w:i/>
          <w:i/>
          <w:sz w:val="18"/>
          <w:szCs w:val="18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 wp14:anchorId="783A554B">
                <wp:simplePos x="0" y="0"/>
                <wp:positionH relativeFrom="column">
                  <wp:posOffset>3169285</wp:posOffset>
                </wp:positionH>
                <wp:positionV relativeFrom="paragraph">
                  <wp:posOffset>-26035</wp:posOffset>
                </wp:positionV>
                <wp:extent cx="2446655" cy="7620"/>
                <wp:effectExtent l="0" t="0" r="18415" b="19050"/>
                <wp:wrapNone/>
                <wp:docPr id="5" name="Łącznik prostoliniowy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6200" cy="576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4a7ebb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49.55pt,-2.05pt" to="442.1pt,-1.65pt" ID="Łącznik prostoliniowy 7" stroked="t" style="position:absolute" wp14:anchorId="783A554B">
                <v:stroke color="#4a7ebb" weight="9360" joinstyle="round" endcap="flat"/>
                <v:fill o:detectmouseclick="t" on="false"/>
              </v:line>
            </w:pict>
          </mc:Fallback>
        </mc:AlternateContent>
      </w:r>
      <w:r>
        <w:rPr>
          <w:sz w:val="18"/>
          <w:szCs w:val="18"/>
        </w:rPr>
        <w:t xml:space="preserve">                            </w:t>
      </w:r>
      <w:r>
        <w:rPr>
          <w:rFonts w:cs="ArialMT"/>
          <w:i/>
          <w:sz w:val="18"/>
          <w:szCs w:val="18"/>
        </w:rPr>
        <w:t>dd      /     mm     /         rrrr</w:t>
        <w:tab/>
        <w:t xml:space="preserve">                                       Czytelny podpis osoby, która składa oświadczenie</w:t>
      </w:r>
    </w:p>
    <w:p>
      <w:pPr>
        <w:pStyle w:val="Normal"/>
        <w:spacing w:lineRule="auto" w:line="240"/>
        <w:jc w:val="both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  <w:vertAlign w:val="superscript"/>
        </w:rPr>
        <w:t>*/</w:t>
      </w:r>
      <w:r>
        <w:rPr>
          <w:rFonts w:cs="ArialMT"/>
          <w:sz w:val="18"/>
          <w:szCs w:val="18"/>
        </w:rPr>
        <w:t>niepotrzebne skreślić</w:t>
      </w:r>
    </w:p>
    <w:p>
      <w:pPr>
        <w:pStyle w:val="Normal"/>
        <w:keepNext w:val="true"/>
        <w:keepLines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Calibri" w:hAnsi="Calibri" w:eastAsia="Times New Roman" w:cs="Calibri"/>
          <w:b/>
          <w:b/>
          <w:bCs/>
          <w:color w:val="365F91" w:themeColor="accent1" w:themeShade="bf"/>
        </w:rPr>
      </w:pPr>
      <w:r>
        <w:rPr>
          <w:rFonts w:eastAsia="Times New Roman" w:cs="Calibri"/>
          <w:b/>
          <w:bCs/>
          <w:color w:val="365F91" w:themeColor="accent1" w:themeShade="bf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Calibri" w:hAnsi="Calibri" w:eastAsia="Times New Roman" w:cs="Calibri"/>
          <w:b/>
          <w:b/>
          <w:bCs/>
          <w:color w:val="365F91" w:themeColor="accent1" w:themeShade="bf"/>
        </w:rPr>
      </w:pPr>
      <w:r>
        <w:rPr>
          <w:rFonts w:eastAsia="Times New Roman" w:cs="Calibri"/>
          <w:b/>
          <w:bCs/>
          <w:color w:val="365F91" w:themeColor="accent1" w:themeShade="bf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Calibri" w:hAnsi="Calibri" w:eastAsia="Times New Roman" w:cs="Calibri"/>
          <w:b/>
          <w:b/>
          <w:bCs/>
          <w:color w:val="365F91" w:themeColor="accent1" w:themeShade="bf"/>
        </w:rPr>
      </w:pPr>
      <w:r>
        <w:rPr>
          <w:rFonts w:eastAsia="Times New Roman" w:cs="Calibri"/>
          <w:b/>
          <w:bCs/>
          <w:color w:val="365F91" w:themeColor="accent1" w:themeShade="bf"/>
        </w:rPr>
      </w:r>
    </w:p>
    <w:p>
      <w:pPr>
        <w:pStyle w:val="Normal"/>
        <w:numPr>
          <w:ilvl w:val="0"/>
          <w:numId w:val="0"/>
        </w:numPr>
        <w:spacing w:before="0" w:after="0"/>
        <w:ind w:left="0" w:hanging="0"/>
        <w:jc w:val="center"/>
        <w:outlineLvl w:val="0"/>
        <w:rPr>
          <w:rFonts w:ascii="Calibri" w:hAnsi="Calibri" w:eastAsia="Times New Roman" w:cs="Calibri"/>
          <w:b/>
          <w:b/>
          <w:bCs/>
          <w:color w:val="365F91" w:themeColor="accent1" w:themeShade="bf"/>
        </w:rPr>
      </w:pPr>
      <w:r>
        <w:rPr>
          <w:rFonts w:eastAsia="Times New Roman" w:cs="Calibri"/>
          <w:b/>
          <w:bCs/>
          <w:color w:val="365F91" w:themeColor="accent1" w:themeShade="bf"/>
        </w:rPr>
        <w:t>Informacja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-ItalicMT"/>
          <w:iCs/>
          <w:sz w:val="20"/>
          <w:szCs w:val="20"/>
          <w:highlight w:val="yellow"/>
        </w:rPr>
      </w:pPr>
      <w:r>
        <w:rPr>
          <w:rFonts w:eastAsia="Calibri" w:cs="Arial-ItalicMT"/>
          <w:iCs/>
          <w:sz w:val="20"/>
          <w:szCs w:val="20"/>
          <w:highlight w:val="yellow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 xml:space="preserve">Ubezpieczonym zatrudnionym w podmiocie leczniczym albo </w:t>
      </w:r>
      <w:r>
        <w:rPr>
          <w:rFonts w:eastAsia="Times New Roman" w:cs="Helvetica"/>
          <w:color w:val="000000"/>
          <w:sz w:val="20"/>
          <w:szCs w:val="24"/>
          <w:lang w:eastAsia="pl-PL"/>
        </w:rPr>
        <w:t>w jednostce organizacyjnej pomocy społecznej świadczącej usługi całodobowo, noclegowni albo innej placówce zapewniającej całodobową opiekę osobom niepełnosprawnym, przewlekle chorym lub w podeszłym wieku, którzy: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 xml:space="preserve">odbywają kwarantannę, izolację lub izolację w warunkach domowych, </w:t>
      </w:r>
      <w:r>
        <w:rPr>
          <w:rFonts w:cs="Arial-ItalicMT"/>
          <w:iCs/>
          <w:sz w:val="20"/>
          <w:szCs w:val="20"/>
        </w:rPr>
        <w:t>jeśli wynikają one ze styczności z osobami chorymi z powodu COVID-19 w związku z wykonywaniem obowiązków wynikających z zatrudnienia w tym podmiocie/jednostce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Arial-ItalicMT"/>
          <w:iCs/>
          <w:sz w:val="20"/>
          <w:szCs w:val="20"/>
        </w:rPr>
      </w:pPr>
      <w:r>
        <w:rPr>
          <w:rFonts w:cs="Arial-ItalicMT"/>
          <w:iCs/>
          <w:sz w:val="20"/>
          <w:szCs w:val="20"/>
        </w:rPr>
        <w:t>albo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 xml:space="preserve">są </w:t>
      </w:r>
      <w:r>
        <w:rPr>
          <w:rFonts w:cs="Arial-ItalicMT"/>
          <w:iCs/>
          <w:sz w:val="20"/>
          <w:szCs w:val="20"/>
        </w:rPr>
        <w:t>niezdolni do pracy z powodu COVID-19, a niezdolność ta powstała w związku z wykonywaniem obowiązków wynikających z zatrudnienia w tym podmiocie/jednostce,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 xml:space="preserve">przysługuje prawo do zasiłku chorobowego w wysokości 100% podstawy wymiaru. 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>Prawo do zasiłku chorobowego w wysokości 100% podstawy wymiaru przysługuje także ubezpieczonym, którzy wykonują zadania członka ochotniczej straży pożarnej i którzy: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>odbywają kwarantannę, izolację lub izolację w warunkach domowych, jeśli powstały one w związku z wykonywaniem zadań członka ochotniczej straży pożarnej</w:t>
      </w:r>
    </w:p>
    <w:p>
      <w:pPr>
        <w:pStyle w:val="ListParagraph"/>
        <w:spacing w:lineRule="auto" w:line="24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>albo</w:t>
      </w:r>
    </w:p>
    <w:p>
      <w:pPr>
        <w:pStyle w:val="ListParagraph"/>
        <w:numPr>
          <w:ilvl w:val="0"/>
          <w:numId w:val="2"/>
        </w:numPr>
        <w:spacing w:lineRule="auto" w:line="24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>u których stwierdzono zakażenie lub zachorowanie na chorobę zakaźną (m.in. COVID-19), jeżeli zakażenie lub zachorowanie powstało w związku z wykonywaniem zadań członka ochotniczej straży pożarnej.</w:t>
      </w:r>
    </w:p>
    <w:p>
      <w:pPr>
        <w:pStyle w:val="Normal"/>
        <w:spacing w:lineRule="auto" w:line="24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>Zasiłek chorobowy w wysokości 100% podstawy wymiaru przysługuje osobom objętym ubezpieczeniem chorobowym, zarówno obowiązkowo (np. pracownicy) jak i dobrowolnie (np. zleceniobiorcy).</w:t>
      </w:r>
    </w:p>
    <w:p>
      <w:pPr>
        <w:pStyle w:val="Normal"/>
        <w:spacing w:lineRule="auto" w:line="240" w:before="0" w:after="200"/>
        <w:jc w:val="both"/>
        <w:rPr>
          <w:rFonts w:ascii="Calibri" w:hAnsi="Calibri" w:eastAsia="Calibri" w:cs="Arial-ItalicMT"/>
          <w:iCs/>
          <w:sz w:val="20"/>
          <w:szCs w:val="20"/>
        </w:rPr>
      </w:pPr>
      <w:r>
        <w:rPr>
          <w:rFonts w:eastAsia="Calibri" w:cs="Arial-ItalicMT"/>
          <w:iCs/>
          <w:sz w:val="20"/>
          <w:szCs w:val="20"/>
        </w:rPr>
        <w:t>W przypadku podania w oświadczeniu nieprawdziwych danych lub wprowadzenia w błąd podmiotu wypłacającego zasiłek, wypłacony zasiłek zostanie uznany za świadczenie pobrane nienależnie, które podlega zwrotowi.</w:t>
      </w:r>
    </w:p>
    <w:sectPr>
      <w:type w:val="nextPage"/>
      <w:pgSz w:w="11906" w:h="16838"/>
      <w:pgMar w:left="1418" w:right="1134" w:header="0" w:top="567" w:footer="0" w:bottom="45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d34aa1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8505a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8505a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8505a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8505a"/>
    <w:rPr>
      <w:rFonts w:ascii="Tahoma" w:hAnsi="Tahoma" w:cs="Tahoma"/>
      <w:sz w:val="16"/>
      <w:szCs w:val="16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rsid w:val="0057649a"/>
    <w:rPr>
      <w:rFonts w:ascii="Arial" w:hAnsi="Arial" w:eastAsia="MS ??" w:cs="Times New Roman"/>
      <w:sz w:val="16"/>
      <w:szCs w:val="16"/>
      <w:lang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rsid w:val="0057649a"/>
    <w:rPr/>
  </w:style>
  <w:style w:type="character" w:styleId="Wyrnienie">
    <w:name w:val="Wyróżnienie"/>
    <w:basedOn w:val="DefaultParagraphFont"/>
    <w:uiPriority w:val="20"/>
    <w:qFormat/>
    <w:rsid w:val="000f5863"/>
    <w:rPr>
      <w:b/>
      <w:bCs/>
      <w:i w:val="false"/>
      <w:iCs w:val="fals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d34aa1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Mocnewyrnione">
    <w:name w:val="Mocne wyróżnione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57649a"/>
    <w:pPr>
      <w:spacing w:lineRule="auto" w:line="240" w:before="20" w:after="20"/>
      <w:jc w:val="both"/>
    </w:pPr>
    <w:rPr>
      <w:rFonts w:ascii="Arial" w:hAnsi="Arial" w:eastAsia="MS ??" w:cs="Times New Roman"/>
      <w:sz w:val="16"/>
      <w:szCs w:val="16"/>
      <w:lang w:eastAsia="pl-PL"/>
    </w:rPr>
  </w:style>
  <w:style w:type="paragraph" w:styleId="Lista">
    <w:name w:val="List"/>
    <w:basedOn w:val="Tretekstu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e03cd8"/>
    <w:pPr>
      <w:spacing w:before="0" w:after="200"/>
      <w:ind w:left="720" w:hanging="0"/>
      <w:contextualSpacing/>
    </w:pPr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8505a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88505a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8505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Tekstpodstawowy2Znak"/>
    <w:uiPriority w:val="99"/>
    <w:semiHidden/>
    <w:unhideWhenUsed/>
    <w:qFormat/>
    <w:rsid w:val="0057649a"/>
    <w:pPr>
      <w:spacing w:lineRule="auto" w:line="480" w:before="0" w:after="120"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BEC84-D0E6-48F6-A615-D7CD69D98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LibreOffice/7.0.2.2$Windows_X86_64 LibreOffice_project/8349ace3c3162073abd90d81fd06dcfb6b36b994</Application>
  <Pages>2</Pages>
  <Words>366</Words>
  <Characters>2519</Characters>
  <CharactersWithSpaces>3400</CharactersWithSpaces>
  <Paragraphs>38</Paragraphs>
  <Company>ZUS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2020-12-09T08:22:00Z</dcterms:created>
  <dc:creator>Pawłowski, Józef</dc:creator>
  <dc:description/>
  <dc:language>pl-PL</dc:language>
  <cp:lastModifiedBy/>
  <cp:lastPrinted>2020-12-21T08:02:55Z</cp:lastPrinted>
  <dcterms:modified xsi:type="dcterms:W3CDTF">2020-12-23T11:34:46Z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ZUS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